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10" w:rsidRDefault="003C4FAF">
      <w:pPr>
        <w:spacing w:after="240" w:line="240" w:lineRule="auto"/>
        <w:rPr>
          <w:rFonts w:ascii="Trebuchet MS" w:eastAsia="Trebuchet MS" w:hAnsi="Trebuchet MS" w:cs="Trebuchet MS"/>
          <w:b/>
          <w:spacing w:val="-10"/>
          <w:sz w:val="52"/>
        </w:rPr>
      </w:pPr>
      <w:bookmarkStart w:id="0" w:name="_GoBack"/>
      <w:bookmarkEnd w:id="0"/>
      <w:r>
        <w:rPr>
          <w:rFonts w:ascii="Trebuchet MS" w:eastAsia="Trebuchet MS" w:hAnsi="Trebuchet MS" w:cs="Trebuchet MS"/>
          <w:b/>
          <w:spacing w:val="-10"/>
          <w:sz w:val="52"/>
        </w:rPr>
        <w:t>[Post-High School Group Project]</w:t>
      </w:r>
    </w:p>
    <w:tbl>
      <w:tblPr>
        <w:tblW w:w="0" w:type="auto"/>
        <w:tblCellMar>
          <w:left w:w="10" w:type="dxa"/>
          <w:right w:w="10" w:type="dxa"/>
        </w:tblCellMar>
        <w:tblLook w:val="0000" w:firstRow="0" w:lastRow="0" w:firstColumn="0" w:lastColumn="0" w:noHBand="0" w:noVBand="0"/>
      </w:tblPr>
      <w:tblGrid>
        <w:gridCol w:w="3874"/>
        <w:gridCol w:w="2366"/>
        <w:gridCol w:w="3120"/>
      </w:tblGrid>
      <w:tr w:rsidR="00742710">
        <w:tblPrEx>
          <w:tblCellMar>
            <w:top w:w="0" w:type="dxa"/>
            <w:bottom w:w="0" w:type="dxa"/>
          </w:tblCellMar>
        </w:tblPrEx>
        <w:tc>
          <w:tcPr>
            <w:tcW w:w="387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42710" w:rsidRDefault="003C4FAF">
            <w:pPr>
              <w:spacing w:after="0" w:line="240" w:lineRule="auto"/>
            </w:pPr>
            <w:r>
              <w:rPr>
                <w:rFonts w:ascii="Trebuchet MS" w:eastAsia="Trebuchet MS" w:hAnsi="Trebuchet MS" w:cs="Trebuchet MS"/>
                <w:sz w:val="20"/>
              </w:rPr>
              <w:t>[</w:t>
            </w:r>
            <w:proofErr w:type="spellStart"/>
            <w:r>
              <w:rPr>
                <w:rFonts w:ascii="Trebuchet MS" w:eastAsia="Trebuchet MS" w:hAnsi="Trebuchet MS" w:cs="Trebuchet MS"/>
                <w:sz w:val="20"/>
              </w:rPr>
              <w:t>Ermal</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Capollari</w:t>
            </w:r>
            <w:proofErr w:type="spellEnd"/>
            <w:r>
              <w:rPr>
                <w:rFonts w:ascii="Trebuchet MS" w:eastAsia="Trebuchet MS" w:hAnsi="Trebuchet MS" w:cs="Trebuchet MS"/>
                <w:sz w:val="20"/>
              </w:rPr>
              <w:t xml:space="preserve">, Farah </w:t>
            </w:r>
            <w:proofErr w:type="spellStart"/>
            <w:r>
              <w:rPr>
                <w:rFonts w:ascii="Trebuchet MS" w:eastAsia="Trebuchet MS" w:hAnsi="Trebuchet MS" w:cs="Trebuchet MS"/>
                <w:sz w:val="20"/>
              </w:rPr>
              <w:t>Tawfeq</w:t>
            </w:r>
            <w:proofErr w:type="spellEnd"/>
            <w:r>
              <w:rPr>
                <w:rFonts w:ascii="Trebuchet MS" w:eastAsia="Trebuchet MS" w:hAnsi="Trebuchet MS" w:cs="Trebuchet MS"/>
                <w:sz w:val="20"/>
              </w:rPr>
              <w:t xml:space="preserve">, Alex </w:t>
            </w:r>
            <w:proofErr w:type="spellStart"/>
            <w:r>
              <w:rPr>
                <w:rFonts w:ascii="Trebuchet MS" w:eastAsia="Trebuchet MS" w:hAnsi="Trebuchet MS" w:cs="Trebuchet MS"/>
                <w:sz w:val="20"/>
              </w:rPr>
              <w:t>Kesto</w:t>
            </w:r>
            <w:proofErr w:type="spellEnd"/>
            <w:r>
              <w:rPr>
                <w:rFonts w:ascii="Trebuchet MS" w:eastAsia="Trebuchet MS" w:hAnsi="Trebuchet MS" w:cs="Trebuchet MS"/>
                <w:sz w:val="20"/>
              </w:rPr>
              <w:t>]</w:t>
            </w:r>
          </w:p>
        </w:tc>
        <w:tc>
          <w:tcPr>
            <w:tcW w:w="236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42710" w:rsidRDefault="003C4FAF">
            <w:pPr>
              <w:spacing w:after="0" w:line="240" w:lineRule="auto"/>
            </w:pPr>
            <w:r>
              <w:rPr>
                <w:rFonts w:ascii="Trebuchet MS" w:eastAsia="Trebuchet MS" w:hAnsi="Trebuchet MS" w:cs="Trebuchet MS"/>
                <w:sz w:val="20"/>
              </w:rPr>
              <w:t>[9/18/2019]</w:t>
            </w:r>
          </w:p>
        </w:tc>
        <w:tc>
          <w:tcPr>
            <w:tcW w:w="31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42710" w:rsidRDefault="003C4FAF">
            <w:pPr>
              <w:spacing w:after="0" w:line="240" w:lineRule="auto"/>
              <w:jc w:val="right"/>
            </w:pPr>
            <w:r>
              <w:rPr>
                <w:rFonts w:ascii="Trebuchet MS" w:eastAsia="Trebuchet MS" w:hAnsi="Trebuchet MS" w:cs="Trebuchet MS"/>
                <w:sz w:val="20"/>
              </w:rPr>
              <w:t>Instructor name: [Denomme]</w:t>
            </w:r>
          </w:p>
        </w:tc>
      </w:tr>
    </w:tbl>
    <w:p w:rsidR="00742710" w:rsidRDefault="003C4FAF">
      <w:pPr>
        <w:keepNext/>
        <w:keepLines/>
        <w:spacing w:before="240" w:after="60" w:line="312" w:lineRule="auto"/>
        <w:rPr>
          <w:rFonts w:ascii="Trebuchet MS" w:eastAsia="Trebuchet MS" w:hAnsi="Trebuchet MS" w:cs="Trebuchet MS"/>
          <w:b/>
          <w:sz w:val="36"/>
        </w:rPr>
      </w:pPr>
      <w:r>
        <w:rPr>
          <w:rFonts w:ascii="Trebuchet MS" w:eastAsia="Trebuchet MS" w:hAnsi="Trebuchet MS" w:cs="Trebuchet MS"/>
          <w:b/>
          <w:sz w:val="36"/>
        </w:rPr>
        <w:t>[United States Armed Forces]</w:t>
      </w:r>
    </w:p>
    <w:p w:rsidR="00742710" w:rsidRDefault="003C4FAF">
      <w:pPr>
        <w:numPr>
          <w:ilvl w:val="0"/>
          <w:numId w:val="1"/>
        </w:numPr>
        <w:spacing w:after="120" w:line="312" w:lineRule="auto"/>
        <w:ind w:left="720" w:hanging="360"/>
        <w:rPr>
          <w:rFonts w:ascii="Trebuchet MS" w:eastAsia="Trebuchet MS" w:hAnsi="Trebuchet MS" w:cs="Trebuchet MS"/>
          <w:color w:val="5A5A5A"/>
          <w:sz w:val="20"/>
        </w:rPr>
      </w:pPr>
      <w:r>
        <w:rPr>
          <w:rFonts w:ascii="Trebuchet MS" w:eastAsia="Trebuchet MS" w:hAnsi="Trebuchet MS" w:cs="Trebuchet MS"/>
          <w:color w:val="222222"/>
          <w:sz w:val="20"/>
        </w:rPr>
        <w:t>It consists of the Army, Marine Corps, Navy, Air Force, and Coast Guard.</w:t>
      </w:r>
    </w:p>
    <w:p w:rsidR="00742710" w:rsidRDefault="003C4FAF">
      <w:pPr>
        <w:keepNext/>
        <w:keepLines/>
        <w:spacing w:before="400" w:after="60" w:line="312" w:lineRule="auto"/>
        <w:rPr>
          <w:rFonts w:ascii="Trebuchet MS" w:eastAsia="Trebuchet MS" w:hAnsi="Trebuchet MS" w:cs="Trebuchet MS"/>
          <w:b/>
          <w:sz w:val="30"/>
        </w:rPr>
      </w:pPr>
      <w:r>
        <w:rPr>
          <w:rFonts w:ascii="Trebuchet MS" w:eastAsia="Trebuchet MS" w:hAnsi="Trebuchet MS" w:cs="Trebuchet MS"/>
          <w:b/>
          <w:sz w:val="30"/>
        </w:rPr>
        <w:t xml:space="preserve">[Benefits of </w:t>
      </w:r>
      <w:proofErr w:type="gramStart"/>
      <w:r>
        <w:rPr>
          <w:rFonts w:ascii="Trebuchet MS" w:eastAsia="Trebuchet MS" w:hAnsi="Trebuchet MS" w:cs="Trebuchet MS"/>
          <w:b/>
          <w:sz w:val="30"/>
        </w:rPr>
        <w:t>The</w:t>
      </w:r>
      <w:proofErr w:type="gramEnd"/>
      <w:r>
        <w:rPr>
          <w:rFonts w:ascii="Trebuchet MS" w:eastAsia="Trebuchet MS" w:hAnsi="Trebuchet MS" w:cs="Trebuchet MS"/>
          <w:b/>
          <w:sz w:val="30"/>
        </w:rPr>
        <w:t xml:space="preserve"> Military]</w:t>
      </w:r>
    </w:p>
    <w:p w:rsidR="00742710" w:rsidRDefault="003C4FAF">
      <w:pPr>
        <w:spacing w:after="120" w:line="312" w:lineRule="auto"/>
        <w:rPr>
          <w:rFonts w:ascii="Trebuchet MS" w:eastAsia="Trebuchet MS" w:hAnsi="Trebuchet MS" w:cs="Trebuchet MS"/>
          <w:color w:val="000000"/>
          <w:sz w:val="20"/>
        </w:rPr>
      </w:pPr>
      <w:r>
        <w:rPr>
          <w:rFonts w:ascii="Trebuchet MS" w:eastAsia="Trebuchet MS" w:hAnsi="Trebuchet MS" w:cs="Trebuchet MS"/>
          <w:sz w:val="20"/>
        </w:rPr>
        <w:t>Education Benefits.</w:t>
      </w:r>
    </w:p>
    <w:p w:rsidR="00742710" w:rsidRDefault="003C4FAF">
      <w:pPr>
        <w:spacing w:after="120" w:line="312" w:lineRule="auto"/>
        <w:rPr>
          <w:rFonts w:ascii="Trebuchet MS" w:eastAsia="Trebuchet MS" w:hAnsi="Trebuchet MS" w:cs="Trebuchet MS"/>
          <w:color w:val="000000"/>
          <w:sz w:val="20"/>
        </w:rPr>
      </w:pPr>
      <w:r>
        <w:rPr>
          <w:rFonts w:ascii="Trebuchet MS" w:eastAsia="Trebuchet MS" w:hAnsi="Trebuchet MS" w:cs="Trebuchet MS"/>
          <w:sz w:val="20"/>
        </w:rPr>
        <w:t>Free health care and life insurance.</w:t>
      </w:r>
    </w:p>
    <w:p w:rsidR="00742710" w:rsidRDefault="003C4FAF">
      <w:pPr>
        <w:spacing w:after="120" w:line="312" w:lineRule="auto"/>
        <w:rPr>
          <w:rFonts w:ascii="Trebuchet MS" w:eastAsia="Trebuchet MS" w:hAnsi="Trebuchet MS" w:cs="Trebuchet MS"/>
          <w:color w:val="000000"/>
          <w:sz w:val="20"/>
        </w:rPr>
      </w:pPr>
      <w:r>
        <w:rPr>
          <w:rFonts w:ascii="Trebuchet MS" w:eastAsia="Trebuchet MS" w:hAnsi="Trebuchet MS" w:cs="Trebuchet MS"/>
          <w:sz w:val="20"/>
        </w:rPr>
        <w:t xml:space="preserve">The Department of Veterans Affairs (VA) Benefits which includes home loans, education assistance, disability compensation and more. </w:t>
      </w:r>
    </w:p>
    <w:p w:rsidR="00742710" w:rsidRDefault="003C4FAF">
      <w:pPr>
        <w:spacing w:after="120" w:line="312" w:lineRule="auto"/>
        <w:rPr>
          <w:rFonts w:ascii="Trebuchet MS" w:eastAsia="Trebuchet MS" w:hAnsi="Trebuchet MS" w:cs="Trebuchet MS"/>
          <w:color w:val="000000"/>
          <w:sz w:val="20"/>
        </w:rPr>
      </w:pPr>
      <w:r>
        <w:rPr>
          <w:rFonts w:ascii="Trebuchet MS" w:eastAsia="Trebuchet MS" w:hAnsi="Trebuchet MS" w:cs="Trebuchet MS"/>
          <w:sz w:val="20"/>
        </w:rPr>
        <w:t xml:space="preserve">Job training. </w:t>
      </w:r>
    </w:p>
    <w:p w:rsidR="00742710" w:rsidRDefault="003C4FAF">
      <w:pPr>
        <w:keepNext/>
        <w:keepLines/>
        <w:spacing w:before="400" w:after="60" w:line="312" w:lineRule="auto"/>
        <w:rPr>
          <w:rFonts w:ascii="Trebuchet MS" w:eastAsia="Trebuchet MS" w:hAnsi="Trebuchet MS" w:cs="Trebuchet MS"/>
          <w:b/>
          <w:color w:val="5A5A5A"/>
          <w:sz w:val="30"/>
        </w:rPr>
      </w:pPr>
      <w:r>
        <w:rPr>
          <w:rFonts w:ascii="Trebuchet MS" w:eastAsia="Trebuchet MS" w:hAnsi="Trebuchet MS" w:cs="Trebuchet MS"/>
          <w:b/>
          <w:sz w:val="30"/>
        </w:rPr>
        <w:t xml:space="preserve">[Requirements for </w:t>
      </w:r>
      <w:proofErr w:type="gramStart"/>
      <w:r>
        <w:rPr>
          <w:rFonts w:ascii="Trebuchet MS" w:eastAsia="Trebuchet MS" w:hAnsi="Trebuchet MS" w:cs="Trebuchet MS"/>
          <w:b/>
          <w:sz w:val="30"/>
        </w:rPr>
        <w:t>The</w:t>
      </w:r>
      <w:proofErr w:type="gramEnd"/>
      <w:r>
        <w:rPr>
          <w:rFonts w:ascii="Trebuchet MS" w:eastAsia="Trebuchet MS" w:hAnsi="Trebuchet MS" w:cs="Trebuchet MS"/>
          <w:b/>
          <w:sz w:val="30"/>
        </w:rPr>
        <w:t xml:space="preserve"> Military]</w:t>
      </w:r>
    </w:p>
    <w:p w:rsidR="00742710" w:rsidRDefault="003C4FAF">
      <w:pPr>
        <w:numPr>
          <w:ilvl w:val="0"/>
          <w:numId w:val="2"/>
        </w:numPr>
        <w:spacing w:after="120" w:line="312" w:lineRule="auto"/>
        <w:ind w:left="720" w:hanging="360"/>
        <w:rPr>
          <w:rFonts w:ascii="Trebuchet MS" w:eastAsia="Trebuchet MS" w:hAnsi="Trebuchet MS" w:cs="Trebuchet MS"/>
          <w:sz w:val="20"/>
        </w:rPr>
      </w:pPr>
      <w:r>
        <w:rPr>
          <w:rFonts w:ascii="Trebuchet MS" w:eastAsia="Trebuchet MS" w:hAnsi="Trebuchet MS" w:cs="Trebuchet MS"/>
          <w:sz w:val="20"/>
        </w:rPr>
        <w:t>Must be at least 17 years old.</w:t>
      </w:r>
    </w:p>
    <w:p w:rsidR="00742710" w:rsidRDefault="003C4FAF">
      <w:pPr>
        <w:numPr>
          <w:ilvl w:val="0"/>
          <w:numId w:val="2"/>
        </w:numPr>
        <w:spacing w:after="120" w:line="312" w:lineRule="auto"/>
        <w:ind w:left="720" w:hanging="360"/>
        <w:rPr>
          <w:rFonts w:ascii="Trebuchet MS" w:eastAsia="Trebuchet MS" w:hAnsi="Trebuchet MS" w:cs="Trebuchet MS"/>
          <w:sz w:val="20"/>
        </w:rPr>
      </w:pPr>
      <w:r>
        <w:rPr>
          <w:rFonts w:ascii="Trebuchet MS" w:eastAsia="Trebuchet MS" w:hAnsi="Trebuchet MS" w:cs="Trebuchet MS"/>
          <w:sz w:val="20"/>
        </w:rPr>
        <w:t>Be a U.S. citizen or legal permanent resident.</w:t>
      </w:r>
    </w:p>
    <w:p w:rsidR="00742710" w:rsidRDefault="003C4FAF">
      <w:pPr>
        <w:numPr>
          <w:ilvl w:val="0"/>
          <w:numId w:val="2"/>
        </w:numPr>
        <w:spacing w:after="120" w:line="312" w:lineRule="auto"/>
        <w:ind w:left="720" w:hanging="360"/>
        <w:rPr>
          <w:rFonts w:ascii="Trebuchet MS" w:eastAsia="Trebuchet MS" w:hAnsi="Trebuchet MS" w:cs="Trebuchet MS"/>
          <w:sz w:val="20"/>
        </w:rPr>
      </w:pPr>
      <w:r>
        <w:rPr>
          <w:rFonts w:ascii="Trebuchet MS" w:eastAsia="Trebuchet MS" w:hAnsi="Trebuchet MS" w:cs="Trebuchet MS"/>
          <w:sz w:val="20"/>
        </w:rPr>
        <w:t>Have a high school diploma.</w:t>
      </w:r>
    </w:p>
    <w:p w:rsidR="00742710" w:rsidRDefault="003C4FAF">
      <w:pPr>
        <w:numPr>
          <w:ilvl w:val="0"/>
          <w:numId w:val="2"/>
        </w:numPr>
        <w:spacing w:after="120" w:line="312" w:lineRule="auto"/>
        <w:ind w:left="720" w:hanging="360"/>
        <w:rPr>
          <w:rFonts w:ascii="Trebuchet MS" w:eastAsia="Trebuchet MS" w:hAnsi="Trebuchet MS" w:cs="Trebuchet MS"/>
          <w:sz w:val="20"/>
        </w:rPr>
      </w:pPr>
      <w:r>
        <w:rPr>
          <w:rFonts w:ascii="Trebuchet MS" w:eastAsia="Trebuchet MS" w:hAnsi="Trebuchet MS" w:cs="Trebuchet MS"/>
          <w:sz w:val="20"/>
        </w:rPr>
        <w:t>Must take and pass the ASVAB.</w:t>
      </w:r>
    </w:p>
    <w:p w:rsidR="00742710" w:rsidRDefault="003C4FAF">
      <w:pPr>
        <w:keepNext/>
        <w:keepLines/>
        <w:spacing w:before="400" w:after="60" w:line="312" w:lineRule="auto"/>
        <w:rPr>
          <w:rFonts w:ascii="Trebuchet MS" w:eastAsia="Trebuchet MS" w:hAnsi="Trebuchet MS" w:cs="Trebuchet MS"/>
          <w:b/>
          <w:sz w:val="30"/>
        </w:rPr>
      </w:pPr>
      <w:r>
        <w:rPr>
          <w:rFonts w:ascii="Trebuchet MS" w:eastAsia="Trebuchet MS" w:hAnsi="Trebuchet MS" w:cs="Trebuchet MS"/>
          <w:b/>
          <w:sz w:val="30"/>
        </w:rPr>
        <w:t>[U.S. Air Force]</w:t>
      </w:r>
    </w:p>
    <w:p w:rsidR="00742710" w:rsidRDefault="003C4FAF">
      <w:pPr>
        <w:spacing w:after="120" w:line="312" w:lineRule="auto"/>
        <w:ind w:firstLine="360"/>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sz w:val="20"/>
        </w:rPr>
        <w:t xml:space="preserve">The U.S. Air Force provides air support for land and naval forces and aids in the recovery of troops </w:t>
      </w:r>
      <w:r>
        <w:rPr>
          <w:rFonts w:ascii="Trebuchet MS" w:eastAsia="Trebuchet MS" w:hAnsi="Trebuchet MS" w:cs="Trebuchet MS"/>
          <w:sz w:val="20"/>
        </w:rPr>
        <w:t xml:space="preserve">in the field. </w:t>
      </w:r>
    </w:p>
    <w:p w:rsidR="00742710" w:rsidRDefault="003C4FAF">
      <w:pPr>
        <w:spacing w:after="120" w:line="312" w:lineRule="auto"/>
        <w:ind w:firstLine="360"/>
        <w:rPr>
          <w:rFonts w:ascii="Trebuchet MS" w:eastAsia="Trebuchet MS" w:hAnsi="Trebuchet MS" w:cs="Trebuchet MS"/>
          <w:b/>
          <w:sz w:val="28"/>
        </w:rPr>
      </w:pPr>
      <w:r>
        <w:rPr>
          <w:rFonts w:ascii="Trebuchet MS" w:eastAsia="Trebuchet MS" w:hAnsi="Trebuchet MS" w:cs="Trebuchet MS"/>
          <w:b/>
          <w:sz w:val="28"/>
        </w:rPr>
        <w:t>[Specialties]</w:t>
      </w:r>
    </w:p>
    <w:p w:rsidR="00742710" w:rsidRDefault="003C4FAF">
      <w:pPr>
        <w:spacing w:after="120" w:line="312" w:lineRule="auto"/>
        <w:ind w:firstLine="720"/>
        <w:rPr>
          <w:rFonts w:ascii="Trebuchet MS" w:eastAsia="Trebuchet MS" w:hAnsi="Trebuchet MS" w:cs="Trebuchet MS"/>
          <w:sz w:val="20"/>
        </w:rPr>
      </w:pPr>
      <w:r>
        <w:rPr>
          <w:rFonts w:ascii="Trebuchet MS" w:eastAsia="Trebuchet MS" w:hAnsi="Trebuchet MS" w:cs="Trebuchet MS"/>
          <w:b/>
          <w:sz w:val="20"/>
        </w:rPr>
        <w:t>Flight Engineer</w:t>
      </w:r>
      <w:r>
        <w:rPr>
          <w:rFonts w:ascii="Trebuchet MS" w:eastAsia="Trebuchet MS" w:hAnsi="Trebuchet MS" w:cs="Trebuchet MS"/>
          <w:sz w:val="20"/>
        </w:rPr>
        <w:t>- responsible for monitoring all aircraft engine and control systems while in flight.</w:t>
      </w:r>
    </w:p>
    <w:p w:rsidR="00742710" w:rsidRDefault="003C4FAF">
      <w:pPr>
        <w:spacing w:after="120" w:line="312" w:lineRule="auto"/>
        <w:ind w:firstLine="720"/>
        <w:rPr>
          <w:rFonts w:ascii="Trebuchet MS" w:eastAsia="Trebuchet MS" w:hAnsi="Trebuchet MS" w:cs="Trebuchet MS"/>
          <w:sz w:val="20"/>
        </w:rPr>
      </w:pPr>
      <w:r>
        <w:rPr>
          <w:rFonts w:ascii="Trebuchet MS" w:eastAsia="Trebuchet MS" w:hAnsi="Trebuchet MS" w:cs="Trebuchet MS"/>
          <w:b/>
          <w:sz w:val="20"/>
        </w:rPr>
        <w:t>Aerial Gunner</w:t>
      </w:r>
      <w:r>
        <w:rPr>
          <w:rFonts w:ascii="Trebuchet MS" w:eastAsia="Trebuchet MS" w:hAnsi="Trebuchet MS" w:cs="Trebuchet MS"/>
          <w:sz w:val="20"/>
        </w:rPr>
        <w:t>- operates flexible-mount or turret-mounted machine guns or autocannons in an aircraft.</w:t>
      </w:r>
    </w:p>
    <w:p w:rsidR="00742710" w:rsidRDefault="003C4FAF">
      <w:pPr>
        <w:spacing w:after="120" w:line="312" w:lineRule="auto"/>
        <w:ind w:firstLine="720"/>
        <w:rPr>
          <w:rFonts w:ascii="Trebuchet MS" w:eastAsia="Trebuchet MS" w:hAnsi="Trebuchet MS" w:cs="Trebuchet MS"/>
          <w:sz w:val="20"/>
        </w:rPr>
      </w:pPr>
      <w:r>
        <w:rPr>
          <w:rFonts w:ascii="Trebuchet MS" w:eastAsia="Trebuchet MS" w:hAnsi="Trebuchet MS" w:cs="Trebuchet MS"/>
          <w:b/>
          <w:sz w:val="20"/>
        </w:rPr>
        <w:t>Airborne Operations (Battle Management Systems) Technician</w:t>
      </w:r>
      <w:r>
        <w:rPr>
          <w:rFonts w:ascii="Trebuchet MS" w:eastAsia="Trebuchet MS" w:hAnsi="Trebuchet MS" w:cs="Trebuchet MS"/>
          <w:sz w:val="20"/>
        </w:rPr>
        <w:t>- Responsible for operating the radar, communications and electronic equipment</w:t>
      </w:r>
    </w:p>
    <w:p w:rsidR="00742710" w:rsidRDefault="003C4FAF">
      <w:pPr>
        <w:spacing w:after="120" w:line="312" w:lineRule="auto"/>
        <w:ind w:firstLine="720"/>
        <w:rPr>
          <w:rFonts w:ascii="Trebuchet MS" w:eastAsia="Trebuchet MS" w:hAnsi="Trebuchet MS" w:cs="Trebuchet MS"/>
          <w:sz w:val="20"/>
        </w:rPr>
      </w:pPr>
      <w:r>
        <w:rPr>
          <w:rFonts w:ascii="Trebuchet MS" w:eastAsia="Trebuchet MS" w:hAnsi="Trebuchet MS" w:cs="Trebuchet MS"/>
          <w:b/>
          <w:sz w:val="20"/>
        </w:rPr>
        <w:t>Airborne Cryptologic Linguist</w:t>
      </w:r>
      <w:r>
        <w:rPr>
          <w:rFonts w:ascii="Trebuchet MS" w:eastAsia="Trebuchet MS" w:hAnsi="Trebuchet MS" w:cs="Trebuchet MS"/>
          <w:sz w:val="20"/>
        </w:rPr>
        <w:t>- constantly monitor the radio frequency spectrum and translate, evaluate, and report on m</w:t>
      </w:r>
      <w:r>
        <w:rPr>
          <w:rFonts w:ascii="Trebuchet MS" w:eastAsia="Trebuchet MS" w:hAnsi="Trebuchet MS" w:cs="Trebuchet MS"/>
          <w:sz w:val="20"/>
        </w:rPr>
        <w:t>essages and other in-flight intelligence received in foreign languages.</w:t>
      </w:r>
    </w:p>
    <w:p w:rsidR="00742710" w:rsidRDefault="00742710">
      <w:pPr>
        <w:rPr>
          <w:rFonts w:ascii="Trebuchet MS" w:eastAsia="Trebuchet MS" w:hAnsi="Trebuchet MS" w:cs="Trebuchet MS"/>
          <w:b/>
          <w:color w:val="000000"/>
          <w:sz w:val="30"/>
        </w:rPr>
      </w:pPr>
    </w:p>
    <w:p w:rsidR="00742710" w:rsidRDefault="003C4FAF">
      <w:pPr>
        <w:rPr>
          <w:rFonts w:ascii="Trebuchet MS" w:eastAsia="Trebuchet MS" w:hAnsi="Trebuchet MS" w:cs="Trebuchet MS"/>
          <w:color w:val="000000"/>
          <w:sz w:val="30"/>
        </w:rPr>
      </w:pPr>
      <w:r>
        <w:rPr>
          <w:rFonts w:ascii="Trebuchet MS" w:eastAsia="Trebuchet MS" w:hAnsi="Trebuchet MS" w:cs="Trebuchet MS"/>
          <w:b/>
          <w:color w:val="000000"/>
          <w:sz w:val="30"/>
        </w:rPr>
        <w:t>[U.S. Army]</w:t>
      </w:r>
    </w:p>
    <w:p w:rsidR="00742710" w:rsidRDefault="003C4FAF">
      <w:pPr>
        <w:spacing w:after="120" w:line="312" w:lineRule="auto"/>
        <w:ind w:firstLine="360"/>
        <w:rPr>
          <w:rFonts w:ascii="Trebuchet MS" w:eastAsia="Trebuchet MS" w:hAnsi="Trebuchet MS" w:cs="Trebuchet MS"/>
          <w:color w:val="000000"/>
        </w:rPr>
      </w:pPr>
      <w:r>
        <w:rPr>
          <w:rFonts w:ascii="Trebuchet MS" w:eastAsia="Trebuchet MS" w:hAnsi="Trebuchet MS" w:cs="Trebuchet MS"/>
          <w:color w:val="000000"/>
        </w:rPr>
        <w:t>- The mission of the U.S. Army is "to fight and win our Nation's wars, by providing prompt, sustained, land dominance, across the full range of military operations and the</w:t>
      </w:r>
      <w:r>
        <w:rPr>
          <w:rFonts w:ascii="Trebuchet MS" w:eastAsia="Trebuchet MS" w:hAnsi="Trebuchet MS" w:cs="Trebuchet MS"/>
          <w:color w:val="000000"/>
        </w:rPr>
        <w:t xml:space="preserve"> spectrum of conflict.</w:t>
      </w:r>
    </w:p>
    <w:p w:rsidR="00742710" w:rsidRDefault="003C4FAF">
      <w:pPr>
        <w:spacing w:after="120" w:line="312" w:lineRule="auto"/>
        <w:ind w:firstLine="360"/>
        <w:rPr>
          <w:rFonts w:ascii="Trebuchet MS" w:eastAsia="Trebuchet MS" w:hAnsi="Trebuchet MS" w:cs="Trebuchet MS"/>
          <w:color w:val="000000"/>
          <w:sz w:val="28"/>
        </w:rPr>
      </w:pPr>
      <w:r>
        <w:rPr>
          <w:rFonts w:ascii="Trebuchet MS" w:eastAsia="Trebuchet MS" w:hAnsi="Trebuchet MS" w:cs="Trebuchet MS"/>
          <w:b/>
          <w:color w:val="000000"/>
          <w:sz w:val="28"/>
        </w:rPr>
        <w:t>[Specialties]</w:t>
      </w:r>
    </w:p>
    <w:p w:rsidR="00742710" w:rsidRDefault="003C4FAF">
      <w:pPr>
        <w:spacing w:after="120" w:line="312" w:lineRule="auto"/>
        <w:ind w:firstLine="720"/>
        <w:rPr>
          <w:rFonts w:ascii="Trebuchet MS" w:eastAsia="Trebuchet MS" w:hAnsi="Trebuchet MS" w:cs="Trebuchet MS"/>
          <w:color w:val="000000"/>
        </w:rPr>
      </w:pPr>
      <w:r>
        <w:rPr>
          <w:rFonts w:ascii="Trebuchet MS" w:eastAsia="Trebuchet MS" w:hAnsi="Trebuchet MS" w:cs="Trebuchet MS"/>
          <w:b/>
          <w:color w:val="000000"/>
        </w:rPr>
        <w:t>Infantry</w:t>
      </w:r>
      <w:r>
        <w:rPr>
          <w:rFonts w:ascii="Trebuchet MS" w:eastAsia="Trebuchet MS" w:hAnsi="Trebuchet MS" w:cs="Trebuchet MS"/>
          <w:color w:val="000000"/>
        </w:rPr>
        <w:t>- responsible for defending our country against any threat by land, as well as capturing, destroying and repelling enemy ground forces.</w:t>
      </w:r>
    </w:p>
    <w:p w:rsidR="00742710" w:rsidRDefault="003C4FAF">
      <w:pPr>
        <w:spacing w:after="120" w:line="312" w:lineRule="auto"/>
        <w:ind w:firstLine="720"/>
        <w:rPr>
          <w:rFonts w:ascii="Trebuchet MS" w:eastAsia="Trebuchet MS" w:hAnsi="Trebuchet MS" w:cs="Trebuchet MS"/>
          <w:color w:val="000000"/>
        </w:rPr>
      </w:pPr>
      <w:r>
        <w:rPr>
          <w:rFonts w:ascii="Trebuchet MS" w:eastAsia="Trebuchet MS" w:hAnsi="Trebuchet MS" w:cs="Trebuchet MS"/>
          <w:b/>
          <w:color w:val="000000"/>
        </w:rPr>
        <w:t>Aviation</w:t>
      </w:r>
      <w:r>
        <w:rPr>
          <w:rFonts w:ascii="Trebuchet MS" w:eastAsia="Trebuchet MS" w:hAnsi="Trebuchet MS" w:cs="Trebuchet MS"/>
          <w:color w:val="000000"/>
        </w:rPr>
        <w:t>-responsible for finding, fixing, and destroying the enemy through fire and maneuver; and to provide combat, combat support and combat service support in coordinated operations as an integral member of the combined arms team.</w:t>
      </w:r>
    </w:p>
    <w:p w:rsidR="00742710" w:rsidRDefault="003C4FAF">
      <w:pPr>
        <w:spacing w:after="120" w:line="312" w:lineRule="auto"/>
        <w:ind w:firstLine="720"/>
        <w:rPr>
          <w:rFonts w:ascii="Trebuchet MS" w:eastAsia="Trebuchet MS" w:hAnsi="Trebuchet MS" w:cs="Trebuchet MS"/>
          <w:color w:val="000000"/>
        </w:rPr>
      </w:pPr>
      <w:r>
        <w:rPr>
          <w:rFonts w:ascii="Trebuchet MS" w:eastAsia="Trebuchet MS" w:hAnsi="Trebuchet MS" w:cs="Trebuchet MS"/>
          <w:b/>
          <w:color w:val="000000"/>
        </w:rPr>
        <w:t>Special Forces</w:t>
      </w:r>
      <w:r>
        <w:rPr>
          <w:rFonts w:ascii="Trebuchet MS" w:eastAsia="Trebuchet MS" w:hAnsi="Trebuchet MS" w:cs="Trebuchet MS"/>
          <w:color w:val="000000"/>
        </w:rPr>
        <w:t>- designed to de</w:t>
      </w:r>
      <w:r>
        <w:rPr>
          <w:rFonts w:ascii="Trebuchet MS" w:eastAsia="Trebuchet MS" w:hAnsi="Trebuchet MS" w:cs="Trebuchet MS"/>
          <w:color w:val="000000"/>
        </w:rPr>
        <w:t xml:space="preserve">ploy and execute nine doctrinal missions: unconventional warfare, foreign internal defense, direct action, counter- insurgency, special reconnaissance, counter-terrorism, information operations, </w:t>
      </w:r>
      <w:proofErr w:type="spellStart"/>
      <w:r>
        <w:rPr>
          <w:rFonts w:ascii="Trebuchet MS" w:eastAsia="Trebuchet MS" w:hAnsi="Trebuchet MS" w:cs="Trebuchet MS"/>
          <w:color w:val="000000"/>
        </w:rPr>
        <w:t>counterproliferation</w:t>
      </w:r>
      <w:proofErr w:type="spellEnd"/>
      <w:r>
        <w:rPr>
          <w:rFonts w:ascii="Trebuchet MS" w:eastAsia="Trebuchet MS" w:hAnsi="Trebuchet MS" w:cs="Trebuchet MS"/>
          <w:color w:val="000000"/>
        </w:rPr>
        <w:t xml:space="preserve"> of weapon of mass destruction, and secur</w:t>
      </w:r>
      <w:r>
        <w:rPr>
          <w:rFonts w:ascii="Trebuchet MS" w:eastAsia="Trebuchet MS" w:hAnsi="Trebuchet MS" w:cs="Trebuchet MS"/>
          <w:color w:val="000000"/>
        </w:rPr>
        <w:t>ity force assistance</w:t>
      </w:r>
    </w:p>
    <w:p w:rsidR="00742710" w:rsidRDefault="003C4FAF">
      <w:pPr>
        <w:spacing w:after="120" w:line="312" w:lineRule="auto"/>
        <w:ind w:firstLine="720"/>
        <w:rPr>
          <w:rFonts w:ascii="Trebuchet MS" w:eastAsia="Trebuchet MS" w:hAnsi="Trebuchet MS" w:cs="Trebuchet MS"/>
          <w:color w:val="000000"/>
        </w:rPr>
      </w:pPr>
      <w:r>
        <w:rPr>
          <w:rFonts w:ascii="Trebuchet MS" w:eastAsia="Trebuchet MS" w:hAnsi="Trebuchet MS" w:cs="Trebuchet MS"/>
          <w:b/>
          <w:color w:val="000000"/>
        </w:rPr>
        <w:t>Air Defense</w:t>
      </w:r>
      <w:r>
        <w:rPr>
          <w:rFonts w:ascii="Trebuchet MS" w:eastAsia="Trebuchet MS" w:hAnsi="Trebuchet MS" w:cs="Trebuchet MS"/>
          <w:color w:val="000000"/>
        </w:rPr>
        <w:t>- specializes in anti-aircraft weapons (such as surface-to-air missiles).</w:t>
      </w:r>
    </w:p>
    <w:p w:rsidR="00742710" w:rsidRDefault="003C4FAF">
      <w:pPr>
        <w:spacing w:before="400" w:after="60" w:line="312" w:lineRule="auto"/>
        <w:rPr>
          <w:rFonts w:ascii="Trebuchet MS" w:eastAsia="Trebuchet MS" w:hAnsi="Trebuchet MS" w:cs="Trebuchet MS"/>
          <w:color w:val="000000"/>
          <w:sz w:val="30"/>
        </w:rPr>
      </w:pPr>
      <w:r>
        <w:rPr>
          <w:rFonts w:ascii="Trebuchet MS" w:eastAsia="Trebuchet MS" w:hAnsi="Trebuchet MS" w:cs="Trebuchet MS"/>
          <w:b/>
          <w:color w:val="000000"/>
          <w:sz w:val="30"/>
        </w:rPr>
        <w:t>[U.S. Navy]</w:t>
      </w:r>
    </w:p>
    <w:p w:rsidR="00742710" w:rsidRDefault="003C4FAF">
      <w:pPr>
        <w:spacing w:after="120" w:line="312" w:lineRule="auto"/>
        <w:ind w:firstLine="360"/>
        <w:rPr>
          <w:rFonts w:ascii="Trebuchet MS" w:eastAsia="Trebuchet MS" w:hAnsi="Trebuchet MS" w:cs="Trebuchet MS"/>
          <w:color w:val="000000"/>
        </w:rPr>
      </w:pPr>
      <w:r>
        <w:rPr>
          <w:rFonts w:ascii="Trebuchet MS" w:eastAsia="Trebuchet MS" w:hAnsi="Trebuchet MS" w:cs="Trebuchet MS"/>
          <w:color w:val="000000"/>
        </w:rPr>
        <w:t>- is a seaborne branch of the military of the United States that recruits, trains, equips, and organizes to deliver combat ready Naval forces to win conflicts and wars while maintaining security and deterrence through sustained forward presence.</w:t>
      </w:r>
    </w:p>
    <w:p w:rsidR="00742710" w:rsidRDefault="003C4FAF">
      <w:pPr>
        <w:spacing w:after="120" w:line="312" w:lineRule="auto"/>
        <w:ind w:firstLine="360"/>
        <w:rPr>
          <w:rFonts w:ascii="Trebuchet MS" w:eastAsia="Trebuchet MS" w:hAnsi="Trebuchet MS" w:cs="Trebuchet MS"/>
          <w:color w:val="000000"/>
          <w:sz w:val="28"/>
        </w:rPr>
      </w:pPr>
      <w:r>
        <w:rPr>
          <w:rFonts w:ascii="Trebuchet MS" w:eastAsia="Trebuchet MS" w:hAnsi="Trebuchet MS" w:cs="Trebuchet MS"/>
          <w:b/>
          <w:color w:val="000000"/>
          <w:sz w:val="28"/>
        </w:rPr>
        <w:t>[Specialti</w:t>
      </w:r>
      <w:r>
        <w:rPr>
          <w:rFonts w:ascii="Trebuchet MS" w:eastAsia="Trebuchet MS" w:hAnsi="Trebuchet MS" w:cs="Trebuchet MS"/>
          <w:b/>
          <w:color w:val="000000"/>
          <w:sz w:val="28"/>
        </w:rPr>
        <w:t>es]</w:t>
      </w:r>
    </w:p>
    <w:p w:rsidR="00742710" w:rsidRDefault="003C4FAF">
      <w:pPr>
        <w:spacing w:after="120" w:line="312" w:lineRule="auto"/>
        <w:ind w:firstLine="720"/>
        <w:rPr>
          <w:rFonts w:ascii="Trebuchet MS" w:eastAsia="Trebuchet MS" w:hAnsi="Trebuchet MS" w:cs="Trebuchet MS"/>
          <w:color w:val="000000"/>
        </w:rPr>
      </w:pPr>
      <w:r>
        <w:rPr>
          <w:rFonts w:ascii="Trebuchet MS" w:eastAsia="Trebuchet MS" w:hAnsi="Trebuchet MS" w:cs="Trebuchet MS"/>
          <w:b/>
          <w:color w:val="000000"/>
        </w:rPr>
        <w:t xml:space="preserve">Aviation Boatswain's Mate- </w:t>
      </w:r>
      <w:r>
        <w:rPr>
          <w:rFonts w:ascii="Trebuchet MS" w:eastAsia="Trebuchet MS" w:hAnsi="Trebuchet MS" w:cs="Trebuchet MS"/>
          <w:color w:val="000000"/>
        </w:rPr>
        <w:t>aircraft preparation and fueling prior to takeoff and after landing, as well as fire-fighting and salvage and rescue operations.</w:t>
      </w:r>
    </w:p>
    <w:p w:rsidR="00742710" w:rsidRDefault="003C4FAF">
      <w:pPr>
        <w:spacing w:after="120" w:line="312" w:lineRule="auto"/>
        <w:ind w:firstLine="720"/>
        <w:rPr>
          <w:rFonts w:ascii="Trebuchet MS" w:eastAsia="Trebuchet MS" w:hAnsi="Trebuchet MS" w:cs="Trebuchet MS"/>
          <w:color w:val="000000"/>
        </w:rPr>
      </w:pPr>
      <w:r>
        <w:rPr>
          <w:rFonts w:ascii="Trebuchet MS" w:eastAsia="Trebuchet MS" w:hAnsi="Trebuchet MS" w:cs="Trebuchet MS"/>
          <w:b/>
          <w:color w:val="000000"/>
        </w:rPr>
        <w:t xml:space="preserve">Aviation Ordnance men- </w:t>
      </w:r>
      <w:r>
        <w:rPr>
          <w:rFonts w:ascii="Trebuchet MS" w:eastAsia="Trebuchet MS" w:hAnsi="Trebuchet MS" w:cs="Trebuchet MS"/>
          <w:color w:val="000000"/>
        </w:rPr>
        <w:t>are enlisted sailors that serve as aircraft armament (weapons) specialist</w:t>
      </w:r>
      <w:r>
        <w:rPr>
          <w:rFonts w:ascii="Trebuchet MS" w:eastAsia="Trebuchet MS" w:hAnsi="Trebuchet MS" w:cs="Trebuchet MS"/>
          <w:color w:val="000000"/>
        </w:rPr>
        <w:t>s charged with the servicing, handling, storing and inspection of all types of weapons and ammunition carried on Navy aircraft.</w:t>
      </w:r>
    </w:p>
    <w:p w:rsidR="00742710" w:rsidRDefault="003C4FAF">
      <w:pPr>
        <w:spacing w:after="120" w:line="312" w:lineRule="auto"/>
        <w:ind w:firstLine="720"/>
        <w:rPr>
          <w:rFonts w:ascii="Trebuchet MS" w:eastAsia="Trebuchet MS" w:hAnsi="Trebuchet MS" w:cs="Trebuchet MS"/>
          <w:color w:val="000000"/>
        </w:rPr>
      </w:pPr>
      <w:r>
        <w:rPr>
          <w:rFonts w:ascii="Trebuchet MS" w:eastAsia="Trebuchet MS" w:hAnsi="Trebuchet MS" w:cs="Trebuchet MS"/>
          <w:b/>
          <w:color w:val="000000"/>
        </w:rPr>
        <w:t xml:space="preserve">Culinary Specialist- </w:t>
      </w:r>
      <w:r>
        <w:rPr>
          <w:rFonts w:ascii="Trebuchet MS" w:eastAsia="Trebuchet MS" w:hAnsi="Trebuchet MS" w:cs="Trebuchet MS"/>
          <w:color w:val="000000"/>
        </w:rPr>
        <w:t>responsible for all aspects of the dining.</w:t>
      </w:r>
    </w:p>
    <w:p w:rsidR="00742710" w:rsidRDefault="003C4FAF">
      <w:pPr>
        <w:spacing w:after="120" w:line="312" w:lineRule="auto"/>
        <w:ind w:firstLine="720"/>
        <w:rPr>
          <w:rFonts w:ascii="Trebuchet MS" w:eastAsia="Trebuchet MS" w:hAnsi="Trebuchet MS" w:cs="Trebuchet MS"/>
          <w:color w:val="000000"/>
        </w:rPr>
      </w:pPr>
      <w:r>
        <w:rPr>
          <w:rFonts w:ascii="Trebuchet MS" w:eastAsia="Trebuchet MS" w:hAnsi="Trebuchet MS" w:cs="Trebuchet MS"/>
          <w:b/>
          <w:color w:val="000000"/>
        </w:rPr>
        <w:t xml:space="preserve">Sonar Technician First Class- </w:t>
      </w:r>
      <w:r>
        <w:rPr>
          <w:rFonts w:ascii="Trebuchet MS" w:eastAsia="Trebuchet MS" w:hAnsi="Trebuchet MS" w:cs="Trebuchet MS"/>
          <w:color w:val="000000"/>
        </w:rPr>
        <w:t>responsible for underwater surveil</w:t>
      </w:r>
      <w:r>
        <w:rPr>
          <w:rFonts w:ascii="Trebuchet MS" w:eastAsia="Trebuchet MS" w:hAnsi="Trebuchet MS" w:cs="Trebuchet MS"/>
          <w:color w:val="000000"/>
        </w:rPr>
        <w:t>lance. They assist in safe navigation and aid in search, rescue and attack operations.</w:t>
      </w:r>
    </w:p>
    <w:p w:rsidR="00742710" w:rsidRDefault="00742710">
      <w:pPr>
        <w:rPr>
          <w:rFonts w:ascii="Trebuchet MS" w:eastAsia="Trebuchet MS" w:hAnsi="Trebuchet MS" w:cs="Trebuchet MS"/>
          <w:b/>
          <w:color w:val="000000"/>
          <w:sz w:val="30"/>
        </w:rPr>
      </w:pPr>
    </w:p>
    <w:p w:rsidR="00742710" w:rsidRDefault="00742710">
      <w:pPr>
        <w:rPr>
          <w:rFonts w:ascii="Trebuchet MS" w:eastAsia="Trebuchet MS" w:hAnsi="Trebuchet MS" w:cs="Trebuchet MS"/>
          <w:b/>
          <w:color w:val="000000"/>
          <w:sz w:val="30"/>
        </w:rPr>
      </w:pPr>
    </w:p>
    <w:p w:rsidR="00742710" w:rsidRDefault="00742710">
      <w:pPr>
        <w:rPr>
          <w:rFonts w:ascii="Trebuchet MS" w:eastAsia="Trebuchet MS" w:hAnsi="Trebuchet MS" w:cs="Trebuchet MS"/>
          <w:b/>
          <w:color w:val="000000"/>
          <w:sz w:val="30"/>
        </w:rPr>
      </w:pPr>
    </w:p>
    <w:p w:rsidR="00742710" w:rsidRDefault="003C4FAF">
      <w:pPr>
        <w:rPr>
          <w:rFonts w:ascii="Trebuchet MS" w:eastAsia="Trebuchet MS" w:hAnsi="Trebuchet MS" w:cs="Trebuchet MS"/>
          <w:color w:val="000000"/>
          <w:sz w:val="30"/>
        </w:rPr>
      </w:pPr>
      <w:r>
        <w:rPr>
          <w:rFonts w:ascii="Trebuchet MS" w:eastAsia="Trebuchet MS" w:hAnsi="Trebuchet MS" w:cs="Trebuchet MS"/>
          <w:b/>
          <w:color w:val="000000"/>
          <w:sz w:val="30"/>
        </w:rPr>
        <w:t>[United States Marine Corps]</w:t>
      </w:r>
    </w:p>
    <w:p w:rsidR="00742710" w:rsidRDefault="003C4FAF">
      <w:pPr>
        <w:ind w:firstLine="360"/>
        <w:rPr>
          <w:rFonts w:ascii="Trebuchet MS" w:eastAsia="Trebuchet MS" w:hAnsi="Trebuchet MS" w:cs="Trebuchet MS"/>
          <w:color w:val="000000"/>
          <w:sz w:val="20"/>
        </w:rPr>
      </w:pPr>
      <w:r>
        <w:rPr>
          <w:rFonts w:ascii="Trebuchet MS" w:eastAsia="Trebuchet MS" w:hAnsi="Trebuchet MS" w:cs="Trebuchet MS"/>
          <w:color w:val="000000"/>
          <w:sz w:val="20"/>
        </w:rPr>
        <w:t>- The Marine Corps is one of the most elite fighting forces in the world. Marines serve on U.S. Navy ships, protect naval bases, guard U.S. embassies, and provide an ever-ready quick strike force to protect U.S. interests anywhere in the world.</w:t>
      </w:r>
    </w:p>
    <w:p w:rsidR="00742710" w:rsidRDefault="003C4FAF">
      <w:pPr>
        <w:spacing w:after="120" w:line="312" w:lineRule="auto"/>
        <w:ind w:firstLine="360"/>
        <w:rPr>
          <w:rFonts w:ascii="Trebuchet MS" w:eastAsia="Trebuchet MS" w:hAnsi="Trebuchet MS" w:cs="Trebuchet MS"/>
          <w:color w:val="000000"/>
          <w:sz w:val="28"/>
        </w:rPr>
      </w:pPr>
      <w:r>
        <w:rPr>
          <w:rFonts w:ascii="Trebuchet MS" w:eastAsia="Trebuchet MS" w:hAnsi="Trebuchet MS" w:cs="Trebuchet MS"/>
          <w:b/>
          <w:color w:val="000000"/>
          <w:sz w:val="28"/>
        </w:rPr>
        <w:t>[Specialtie</w:t>
      </w:r>
      <w:r>
        <w:rPr>
          <w:rFonts w:ascii="Trebuchet MS" w:eastAsia="Trebuchet MS" w:hAnsi="Trebuchet MS" w:cs="Trebuchet MS"/>
          <w:b/>
          <w:color w:val="000000"/>
          <w:sz w:val="28"/>
        </w:rPr>
        <w:t>s]</w:t>
      </w:r>
    </w:p>
    <w:p w:rsidR="00742710" w:rsidRDefault="003C4FAF">
      <w:pPr>
        <w:ind w:firstLine="720"/>
        <w:rPr>
          <w:rFonts w:ascii="Trebuchet MS" w:eastAsia="Trebuchet MS" w:hAnsi="Trebuchet MS" w:cs="Trebuchet MS"/>
          <w:color w:val="000000"/>
          <w:sz w:val="20"/>
        </w:rPr>
      </w:pPr>
      <w:r>
        <w:rPr>
          <w:rFonts w:ascii="Trebuchet MS" w:eastAsia="Trebuchet MS" w:hAnsi="Trebuchet MS" w:cs="Trebuchet MS"/>
          <w:b/>
          <w:color w:val="000000"/>
          <w:sz w:val="20"/>
        </w:rPr>
        <w:t>Marine Raider</w:t>
      </w:r>
      <w:r>
        <w:rPr>
          <w:rFonts w:ascii="Trebuchet MS" w:eastAsia="Trebuchet MS" w:hAnsi="Trebuchet MS" w:cs="Trebuchet MS"/>
          <w:color w:val="000000"/>
          <w:sz w:val="20"/>
        </w:rPr>
        <w:t>- conduct special amphibious light infantry warfare, particularly in landing in rubber boats and operating behind the lines.</w:t>
      </w:r>
    </w:p>
    <w:p w:rsidR="00742710" w:rsidRDefault="003C4FAF">
      <w:pPr>
        <w:ind w:firstLine="720"/>
        <w:rPr>
          <w:rFonts w:ascii="Trebuchet MS" w:eastAsia="Trebuchet MS" w:hAnsi="Trebuchet MS" w:cs="Trebuchet MS"/>
          <w:color w:val="000000"/>
          <w:sz w:val="20"/>
        </w:rPr>
      </w:pPr>
      <w:r>
        <w:rPr>
          <w:rFonts w:ascii="Trebuchet MS" w:eastAsia="Trebuchet MS" w:hAnsi="Trebuchet MS" w:cs="Trebuchet MS"/>
          <w:b/>
          <w:color w:val="000000"/>
          <w:sz w:val="20"/>
        </w:rPr>
        <w:t>Marine Force Recon</w:t>
      </w:r>
      <w:r>
        <w:rPr>
          <w:rFonts w:ascii="Trebuchet MS" w:eastAsia="Trebuchet MS" w:hAnsi="Trebuchet MS" w:cs="Trebuchet MS"/>
          <w:color w:val="000000"/>
          <w:sz w:val="20"/>
        </w:rPr>
        <w:t>- are tasked with land and amphibious reconnaissance, intelligence collection, surveillance and s</w:t>
      </w:r>
      <w:r>
        <w:rPr>
          <w:rFonts w:ascii="Trebuchet MS" w:eastAsia="Trebuchet MS" w:hAnsi="Trebuchet MS" w:cs="Trebuchet MS"/>
          <w:color w:val="000000"/>
          <w:sz w:val="20"/>
        </w:rPr>
        <w:t>mall unit raids, and straddle the line between special operations forces and conventional forces.</w:t>
      </w:r>
    </w:p>
    <w:p w:rsidR="00742710" w:rsidRDefault="003C4FAF">
      <w:pPr>
        <w:ind w:firstLine="720"/>
        <w:rPr>
          <w:rFonts w:ascii="Trebuchet MS" w:eastAsia="Trebuchet MS" w:hAnsi="Trebuchet MS" w:cs="Trebuchet MS"/>
          <w:color w:val="000000"/>
          <w:sz w:val="20"/>
        </w:rPr>
      </w:pPr>
      <w:r>
        <w:rPr>
          <w:rFonts w:ascii="Trebuchet MS" w:eastAsia="Trebuchet MS" w:hAnsi="Trebuchet MS" w:cs="Trebuchet MS"/>
          <w:b/>
          <w:color w:val="000000"/>
          <w:sz w:val="20"/>
        </w:rPr>
        <w:t>Combat Camera</w:t>
      </w:r>
      <w:r>
        <w:rPr>
          <w:rFonts w:ascii="Trebuchet MS" w:eastAsia="Trebuchet MS" w:hAnsi="Trebuchet MS" w:cs="Trebuchet MS"/>
          <w:color w:val="000000"/>
          <w:sz w:val="20"/>
        </w:rPr>
        <w:t>- Typical duties include web page design, print multiple formats and sizes, and combat documentation; manage, transmit and archive imagery; opera</w:t>
      </w:r>
      <w:r>
        <w:rPr>
          <w:rFonts w:ascii="Trebuchet MS" w:eastAsia="Trebuchet MS" w:hAnsi="Trebuchet MS" w:cs="Trebuchet MS"/>
          <w:color w:val="000000"/>
          <w:sz w:val="20"/>
        </w:rPr>
        <w:t>tes commercial reproduction equipment, and power-operated binging equipment to finish a bind product.</w:t>
      </w:r>
    </w:p>
    <w:p w:rsidR="00742710" w:rsidRDefault="003C4FAF">
      <w:pPr>
        <w:ind w:firstLine="720"/>
        <w:rPr>
          <w:rFonts w:ascii="Trebuchet MS" w:eastAsia="Trebuchet MS" w:hAnsi="Trebuchet MS" w:cs="Trebuchet MS"/>
          <w:color w:val="000000"/>
          <w:sz w:val="20"/>
        </w:rPr>
      </w:pPr>
      <w:r>
        <w:rPr>
          <w:rFonts w:ascii="Trebuchet MS" w:eastAsia="Trebuchet MS" w:hAnsi="Trebuchet MS" w:cs="Trebuchet MS"/>
          <w:b/>
          <w:color w:val="000000"/>
          <w:sz w:val="20"/>
        </w:rPr>
        <w:t>Dog Handler</w:t>
      </w:r>
      <w:r>
        <w:rPr>
          <w:rFonts w:ascii="Trebuchet MS" w:eastAsia="Trebuchet MS" w:hAnsi="Trebuchet MS" w:cs="Trebuchet MS"/>
          <w:color w:val="000000"/>
          <w:sz w:val="20"/>
        </w:rPr>
        <w:t>- trained to employ a military working dog to conduct vehicle searches, searches of open areas, buildings, vehicles and other locations for the</w:t>
      </w:r>
      <w:r>
        <w:rPr>
          <w:rFonts w:ascii="Trebuchet MS" w:eastAsia="Trebuchet MS" w:hAnsi="Trebuchet MS" w:cs="Trebuchet MS"/>
          <w:color w:val="000000"/>
          <w:sz w:val="20"/>
        </w:rPr>
        <w:t xml:space="preserve"> detection of explosives or illegal drugs.</w:t>
      </w:r>
    </w:p>
    <w:p w:rsidR="00742710" w:rsidRDefault="003C4FAF">
      <w:pPr>
        <w:rPr>
          <w:rFonts w:ascii="Calibri" w:eastAsia="Calibri" w:hAnsi="Calibri" w:cs="Calibri"/>
          <w:color w:val="000000"/>
        </w:rPr>
      </w:pPr>
      <w:r>
        <w:object w:dxaOrig="3097" w:dyaOrig="3158">
          <v:rect id="rectole0000000000" o:spid="_x0000_i1025" style="width:154.8pt;height:157.8pt" o:ole="" o:preferrelative="t" stroked="f">
            <v:imagedata r:id="rId5" o:title=""/>
          </v:rect>
          <o:OLEObject Type="Embed" ProgID="StaticMetafile" ShapeID="rectole0000000000" DrawAspect="Content" ObjectID="_1630152117" r:id="rId6"/>
        </w:object>
      </w:r>
      <w:r>
        <w:object w:dxaOrig="2530" w:dyaOrig="3280">
          <v:rect id="rectole0000000001" o:spid="_x0000_i1026" style="width:126.6pt;height:163.8pt" o:ole="" o:preferrelative="t" stroked="f">
            <v:imagedata r:id="rId7" o:title=""/>
          </v:rect>
          <o:OLEObject Type="Embed" ProgID="StaticMetafile" ShapeID="rectole0000000001" DrawAspect="Content" ObjectID="_1630152118" r:id="rId8"/>
        </w:object>
      </w:r>
      <w:r>
        <w:object w:dxaOrig="3118" w:dyaOrig="3220">
          <v:rect id="rectole0000000002" o:spid="_x0000_i1027" style="width:156pt;height:160.8pt" o:ole="" o:preferrelative="t" stroked="f">
            <v:imagedata r:id="rId9" o:title=""/>
          </v:rect>
          <o:OLEObject Type="Embed" ProgID="StaticMetafile" ShapeID="rectole0000000002" DrawAspect="Content" ObjectID="_1630152119" r:id="rId10"/>
        </w:object>
      </w:r>
      <w:r>
        <w:object w:dxaOrig="4275" w:dyaOrig="2745">
          <v:rect id="rectole0000000003" o:spid="_x0000_i1028" style="width:213.6pt;height:137.4pt" o:ole="" o:preferrelative="t" stroked="f">
            <v:imagedata r:id="rId11" o:title=""/>
          </v:rect>
          <o:OLEObject Type="Embed" ProgID="StaticMetafile" ShapeID="rectole0000000003" DrawAspect="Content" ObjectID="_1630152120" r:id="rId12"/>
        </w:object>
      </w:r>
    </w:p>
    <w:p w:rsidR="00742710" w:rsidRDefault="00742710">
      <w:pPr>
        <w:ind w:firstLine="720"/>
        <w:rPr>
          <w:rFonts w:ascii="Calibri" w:eastAsia="Calibri" w:hAnsi="Calibri" w:cs="Calibri"/>
          <w:color w:val="000000"/>
        </w:rPr>
      </w:pPr>
    </w:p>
    <w:p w:rsidR="00742710" w:rsidRDefault="00742710">
      <w:pPr>
        <w:spacing w:after="120" w:line="312" w:lineRule="auto"/>
        <w:ind w:firstLine="360"/>
        <w:rPr>
          <w:rFonts w:ascii="Times New Roman" w:eastAsia="Times New Roman" w:hAnsi="Times New Roman" w:cs="Times New Roman"/>
          <w:color w:val="000000"/>
          <w:sz w:val="20"/>
        </w:rPr>
      </w:pPr>
    </w:p>
    <w:p w:rsidR="00742710" w:rsidRDefault="00742710">
      <w:pPr>
        <w:rPr>
          <w:rFonts w:ascii="Calibri" w:eastAsia="Calibri" w:hAnsi="Calibri" w:cs="Calibri"/>
          <w:color w:val="000000"/>
        </w:rPr>
      </w:pPr>
    </w:p>
    <w:p w:rsidR="00742710" w:rsidRDefault="00742710">
      <w:pPr>
        <w:spacing w:after="120" w:line="312" w:lineRule="auto"/>
        <w:rPr>
          <w:rFonts w:ascii="Trebuchet MS" w:eastAsia="Trebuchet MS" w:hAnsi="Trebuchet MS" w:cs="Trebuchet MS"/>
          <w:b/>
          <w:color w:val="000000"/>
        </w:rPr>
      </w:pPr>
    </w:p>
    <w:p w:rsidR="00742710" w:rsidRDefault="00742710">
      <w:pPr>
        <w:spacing w:after="120" w:line="312" w:lineRule="auto"/>
        <w:rPr>
          <w:rFonts w:ascii="Trebuchet MS" w:eastAsia="Trebuchet MS" w:hAnsi="Trebuchet MS" w:cs="Trebuchet MS"/>
          <w:b/>
          <w:color w:val="000000"/>
        </w:rPr>
      </w:pPr>
    </w:p>
    <w:p w:rsidR="00742710" w:rsidRDefault="00742710">
      <w:pPr>
        <w:spacing w:after="120" w:line="312" w:lineRule="auto"/>
        <w:rPr>
          <w:rFonts w:ascii="Trebuchet MS" w:eastAsia="Trebuchet MS" w:hAnsi="Trebuchet MS" w:cs="Trebuchet MS"/>
          <w:sz w:val="20"/>
        </w:rPr>
      </w:pPr>
    </w:p>
    <w:p w:rsidR="00742710" w:rsidRDefault="00742710">
      <w:pPr>
        <w:spacing w:after="120" w:line="312" w:lineRule="auto"/>
        <w:ind w:left="360"/>
        <w:rPr>
          <w:rFonts w:ascii="Trebuchet MS" w:eastAsia="Trebuchet MS" w:hAnsi="Trebuchet MS" w:cs="Trebuchet MS"/>
        </w:rPr>
      </w:pPr>
    </w:p>
    <w:p w:rsidR="00742710" w:rsidRDefault="00742710">
      <w:pPr>
        <w:spacing w:after="120" w:line="312" w:lineRule="auto"/>
        <w:ind w:left="360"/>
        <w:rPr>
          <w:rFonts w:ascii="Trebuchet MS" w:eastAsia="Trebuchet MS" w:hAnsi="Trebuchet MS" w:cs="Trebuchet MS"/>
        </w:rPr>
      </w:pPr>
    </w:p>
    <w:p w:rsidR="00742710" w:rsidRDefault="00742710">
      <w:pPr>
        <w:spacing w:after="120" w:line="312" w:lineRule="auto"/>
        <w:rPr>
          <w:rFonts w:ascii="Trebuchet MS" w:eastAsia="Trebuchet MS" w:hAnsi="Trebuchet MS" w:cs="Trebuchet MS"/>
          <w:color w:val="5A5A5A"/>
        </w:rPr>
      </w:pPr>
    </w:p>
    <w:sectPr w:rsidR="0074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937"/>
    <w:multiLevelType w:val="multilevel"/>
    <w:tmpl w:val="FEA24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547EFF"/>
    <w:multiLevelType w:val="multilevel"/>
    <w:tmpl w:val="C4F8F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10"/>
    <w:rsid w:val="003C4FAF"/>
    <w:rsid w:val="0074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DFA91A2-A957-4B68-A29A-F3480CEA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Denomme</dc:creator>
  <cp:lastModifiedBy>Lisa Denomme</cp:lastModifiedBy>
  <cp:revision>2</cp:revision>
  <dcterms:created xsi:type="dcterms:W3CDTF">2019-09-16T19:15:00Z</dcterms:created>
  <dcterms:modified xsi:type="dcterms:W3CDTF">2019-09-16T19:15:00Z</dcterms:modified>
</cp:coreProperties>
</file>